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2C4" w:rsidRDefault="00D422C4" w:rsidP="00517B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D422C4" w:rsidRDefault="00D422C4" w:rsidP="00517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81"/>
        <w:gridCol w:w="6990"/>
      </w:tblGrid>
      <w:tr w:rsidR="00D422C4" w:rsidTr="00D422C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2C4" w:rsidRDefault="00D422C4" w:rsidP="00517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19" w:rsidRPr="00C24B7F" w:rsidRDefault="003E3319" w:rsidP="00517B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4B7F"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ФУНКЦИОНАЛЬНАЯ ГРАММАТИКА</w:t>
            </w:r>
          </w:p>
          <w:p w:rsidR="00D422C4" w:rsidRDefault="003E3319" w:rsidP="00E55C8C">
            <w:pPr>
              <w:spacing w:after="0" w:line="240" w:lineRule="auto"/>
              <w:ind w:right="-2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319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«Практикум речевого общения на первом иностранном языке»</w:t>
            </w:r>
          </w:p>
        </w:tc>
      </w:tr>
      <w:tr w:rsidR="00D422C4" w:rsidTr="00D422C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2C4" w:rsidRDefault="00D422C4" w:rsidP="00517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15" w:rsidRPr="00C24B7F" w:rsidRDefault="00CF6215" w:rsidP="00C24B7F">
            <w:pPr>
              <w:tabs>
                <w:tab w:val="left" w:pos="567"/>
                <w:tab w:val="left" w:pos="709"/>
                <w:tab w:val="left" w:pos="2268"/>
                <w:tab w:val="left" w:pos="2410"/>
                <w:tab w:val="left" w:pos="2552"/>
              </w:tabs>
              <w:spacing w:after="0" w:line="240" w:lineRule="auto"/>
              <w:ind w:right="-286"/>
              <w:rPr>
                <w:rFonts w:ascii="Times New Roman" w:hAnsi="Times New Roman" w:cs="Times New Roman"/>
                <w:sz w:val="28"/>
                <w:szCs w:val="28"/>
              </w:rPr>
            </w:pPr>
            <w:r w:rsidRPr="00C24B7F">
              <w:rPr>
                <w:rFonts w:ascii="Times New Roman" w:hAnsi="Times New Roman" w:cs="Times New Roman"/>
                <w:sz w:val="28"/>
                <w:szCs w:val="28"/>
              </w:rPr>
              <w:t>6-05-0231-01 Современные иностранные языки (</w:t>
            </w:r>
            <w:r w:rsidRPr="00C24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английский, немецкий</w:t>
            </w:r>
            <w:r w:rsidRPr="00C24B7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73727" w:rsidRPr="00C24B7F" w:rsidRDefault="00873727" w:rsidP="00C24B7F">
            <w:pPr>
              <w:tabs>
                <w:tab w:val="left" w:pos="567"/>
                <w:tab w:val="left" w:pos="709"/>
                <w:tab w:val="left" w:pos="2268"/>
                <w:tab w:val="left" w:pos="2410"/>
                <w:tab w:val="left" w:pos="2552"/>
              </w:tabs>
              <w:spacing w:after="0" w:line="240" w:lineRule="auto"/>
              <w:ind w:right="-286"/>
              <w:rPr>
                <w:rFonts w:ascii="Times New Roman" w:hAnsi="Times New Roman" w:cs="Times New Roman"/>
                <w:sz w:val="28"/>
                <w:szCs w:val="28"/>
              </w:rPr>
            </w:pPr>
            <w:r w:rsidRPr="00C24B7F">
              <w:rPr>
                <w:rFonts w:ascii="Times New Roman" w:hAnsi="Times New Roman" w:cs="Times New Roman"/>
                <w:sz w:val="28"/>
                <w:szCs w:val="28"/>
              </w:rPr>
              <w:t xml:space="preserve">Очная (дневная) форма получения высшего </w:t>
            </w:r>
          </w:p>
          <w:p w:rsidR="00D422C4" w:rsidRDefault="00873727" w:rsidP="00C24B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4B7F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</w:tr>
      <w:tr w:rsidR="00D422C4" w:rsidTr="00D422C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2C4" w:rsidRDefault="00D422C4" w:rsidP="00517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2C4" w:rsidRDefault="00D422C4" w:rsidP="00517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курс </w:t>
            </w:r>
          </w:p>
        </w:tc>
      </w:tr>
      <w:tr w:rsidR="00D422C4" w:rsidTr="00D422C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2C4" w:rsidRDefault="00D422C4" w:rsidP="00517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2C4" w:rsidRDefault="00D422C4" w:rsidP="00517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31E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семестры</w:t>
            </w:r>
          </w:p>
        </w:tc>
      </w:tr>
      <w:tr w:rsidR="00D422C4" w:rsidTr="00D422C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2C4" w:rsidRDefault="00D422C4" w:rsidP="00517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2C4" w:rsidRDefault="00D422C4" w:rsidP="00517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– 228 академических часов, из них – 104 аудиторных часа</w:t>
            </w:r>
          </w:p>
        </w:tc>
      </w:tr>
      <w:tr w:rsidR="00D422C4" w:rsidTr="00D422C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2C4" w:rsidRDefault="00D422C4" w:rsidP="00517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2C4" w:rsidRDefault="00D422C4" w:rsidP="00517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зачётных единиц </w:t>
            </w:r>
          </w:p>
        </w:tc>
      </w:tr>
      <w:tr w:rsidR="00D422C4" w:rsidTr="00D422C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2C4" w:rsidRDefault="00D422C4" w:rsidP="00517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2C4" w:rsidRDefault="00131EC6" w:rsidP="006403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</w:t>
            </w:r>
            <w:r w:rsidR="00640372">
              <w:rPr>
                <w:rFonts w:ascii="Times New Roman" w:hAnsi="Times New Roman" w:cs="Times New Roman"/>
                <w:sz w:val="28"/>
                <w:szCs w:val="28"/>
              </w:rPr>
              <w:t>ческая грамматика</w:t>
            </w:r>
          </w:p>
        </w:tc>
      </w:tr>
      <w:tr w:rsidR="00D422C4" w:rsidTr="00D422C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2C4" w:rsidRDefault="00D422C4" w:rsidP="00517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72" w:rsidRPr="00640372" w:rsidRDefault="00640372" w:rsidP="00640372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</w:t>
            </w:r>
            <w:r w:rsidRPr="0064037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аздел 1.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64037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бщие характеристики предложения-высказывания. простое предложение.</w:t>
            </w:r>
          </w:p>
          <w:p w:rsidR="00640372" w:rsidRPr="00640372" w:rsidRDefault="00640372" w:rsidP="00640372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Раздел 2. С</w:t>
            </w:r>
            <w:r w:rsidRPr="0064037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интаксическая функция «подлежащее».</w:t>
            </w:r>
          </w:p>
          <w:p w:rsidR="00640372" w:rsidRPr="00640372" w:rsidRDefault="00640372" w:rsidP="00640372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</w:t>
            </w:r>
            <w:r w:rsidRPr="0064037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аздел 3.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Pr="0064037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интаксическая функция «сказуемое».</w:t>
            </w:r>
          </w:p>
          <w:p w:rsidR="00640372" w:rsidRPr="00640372" w:rsidRDefault="00640372" w:rsidP="00640372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Раздел 4. О</w:t>
            </w:r>
            <w:r w:rsidRPr="0064037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бъектная </w:t>
            </w:r>
            <w:proofErr w:type="spellStart"/>
            <w:r w:rsidRPr="0064037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комплементация</w:t>
            </w:r>
            <w:proofErr w:type="spellEnd"/>
            <w:r w:rsidRPr="0064037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 синтаксическая функция «дополнение».</w:t>
            </w:r>
          </w:p>
          <w:p w:rsidR="00640372" w:rsidRPr="00640372" w:rsidRDefault="00640372" w:rsidP="00640372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Раздел 5. С</w:t>
            </w:r>
            <w:r w:rsidRPr="0064037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интаксические функции «определение» и «приложение».</w:t>
            </w:r>
          </w:p>
          <w:p w:rsidR="00640372" w:rsidRPr="00640372" w:rsidRDefault="00640372" w:rsidP="00640372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Раздел 6. А</w:t>
            </w:r>
            <w:r w:rsidRPr="0064037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двербиальная </w:t>
            </w:r>
            <w:proofErr w:type="spellStart"/>
            <w:r w:rsidRPr="0064037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комплементация</w:t>
            </w:r>
            <w:proofErr w:type="spellEnd"/>
            <w:r w:rsidRPr="0064037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 синтаксическая функция «обстоятельство».</w:t>
            </w:r>
          </w:p>
          <w:p w:rsidR="00D422C4" w:rsidRDefault="00640372" w:rsidP="00640372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Раздел 8. П</w:t>
            </w:r>
            <w:bookmarkStart w:id="0" w:name="_GoBack"/>
            <w:bookmarkEnd w:id="0"/>
            <w:r w:rsidRPr="0064037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редложение в тексте.</w:t>
            </w:r>
          </w:p>
        </w:tc>
      </w:tr>
      <w:tr w:rsidR="00D422C4" w:rsidTr="00D422C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2C4" w:rsidRDefault="00D422C4" w:rsidP="00517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B4" w:rsidRPr="00D010B4" w:rsidRDefault="00D010B4" w:rsidP="00517B8A">
            <w:pPr>
              <w:pStyle w:val="a6"/>
              <w:tabs>
                <w:tab w:val="left" w:pos="3119"/>
              </w:tabs>
              <w:jc w:val="both"/>
              <w:rPr>
                <w:b/>
                <w:i/>
                <w:szCs w:val="28"/>
              </w:rPr>
            </w:pPr>
            <w:r w:rsidRPr="00D010B4">
              <w:rPr>
                <w:b/>
                <w:i/>
                <w:szCs w:val="28"/>
              </w:rPr>
              <w:t>знать:</w:t>
            </w:r>
          </w:p>
          <w:p w:rsidR="00D010B4" w:rsidRPr="00D010B4" w:rsidRDefault="00A622AE" w:rsidP="00517B8A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D010B4" w:rsidRPr="00D010B4">
              <w:rPr>
                <w:rFonts w:ascii="Times New Roman" w:hAnsi="Times New Roman" w:cs="Times New Roman"/>
                <w:sz w:val="28"/>
                <w:szCs w:val="28"/>
              </w:rPr>
              <w:t>особенности функционирования и возможности грамматической системы английского языка;</w:t>
            </w:r>
          </w:p>
          <w:p w:rsidR="00D010B4" w:rsidRPr="00D010B4" w:rsidRDefault="00A622AE" w:rsidP="00517B8A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D010B4" w:rsidRPr="00D010B4">
              <w:rPr>
                <w:rFonts w:ascii="Times New Roman" w:hAnsi="Times New Roman" w:cs="Times New Roman"/>
                <w:sz w:val="28"/>
                <w:szCs w:val="28"/>
              </w:rPr>
              <w:t>закономерности функционирования морфологических форм частей речи;</w:t>
            </w:r>
          </w:p>
          <w:p w:rsidR="00D010B4" w:rsidRPr="00D010B4" w:rsidRDefault="00A622AE" w:rsidP="00517B8A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D010B4" w:rsidRPr="00D010B4">
              <w:rPr>
                <w:rFonts w:ascii="Times New Roman" w:hAnsi="Times New Roman" w:cs="Times New Roman"/>
                <w:sz w:val="28"/>
                <w:szCs w:val="28"/>
              </w:rPr>
              <w:t>особенности сочетаемости слов в предложении;</w:t>
            </w:r>
          </w:p>
          <w:p w:rsidR="00D010B4" w:rsidRPr="00D010B4" w:rsidRDefault="00A622AE" w:rsidP="00517B8A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D010B4" w:rsidRPr="00D010B4">
              <w:rPr>
                <w:rFonts w:ascii="Times New Roman" w:hAnsi="Times New Roman" w:cs="Times New Roman"/>
                <w:sz w:val="28"/>
                <w:szCs w:val="28"/>
              </w:rPr>
              <w:t>типы членов предложения и средства их выражения;</w:t>
            </w:r>
          </w:p>
          <w:p w:rsidR="00D010B4" w:rsidRPr="00D010B4" w:rsidRDefault="00A622AE" w:rsidP="00517B8A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D010B4" w:rsidRPr="00D010B4">
              <w:rPr>
                <w:rFonts w:ascii="Times New Roman" w:hAnsi="Times New Roman" w:cs="Times New Roman"/>
                <w:sz w:val="28"/>
                <w:szCs w:val="28"/>
              </w:rPr>
              <w:t>особенности синтаксической организации предложения;</w:t>
            </w:r>
          </w:p>
          <w:p w:rsidR="00D010B4" w:rsidRPr="00D010B4" w:rsidRDefault="00A622AE" w:rsidP="00517B8A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D010B4" w:rsidRPr="00D010B4">
              <w:rPr>
                <w:rFonts w:ascii="Times New Roman" w:hAnsi="Times New Roman" w:cs="Times New Roman"/>
                <w:sz w:val="28"/>
                <w:szCs w:val="28"/>
              </w:rPr>
              <w:t>структурные и коммуникативные члены предложения;</w:t>
            </w:r>
          </w:p>
          <w:p w:rsidR="00D010B4" w:rsidRPr="00D010B4" w:rsidRDefault="00A622AE" w:rsidP="00517B8A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D010B4" w:rsidRPr="00D010B4">
              <w:rPr>
                <w:rFonts w:ascii="Times New Roman" w:hAnsi="Times New Roman" w:cs="Times New Roman"/>
                <w:sz w:val="28"/>
                <w:szCs w:val="28"/>
              </w:rPr>
              <w:t>типы сложных предложений, средства связи, виды придаточных предложений в составе сложноподчиненного предложения в аспекте речевого использования;</w:t>
            </w:r>
          </w:p>
          <w:p w:rsidR="00D010B4" w:rsidRPr="00D010B4" w:rsidRDefault="00A622AE" w:rsidP="00517B8A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</w:t>
            </w:r>
            <w:r w:rsidR="00D010B4" w:rsidRPr="00D010B4">
              <w:rPr>
                <w:rFonts w:ascii="Times New Roman" w:hAnsi="Times New Roman" w:cs="Times New Roman"/>
                <w:sz w:val="28"/>
                <w:szCs w:val="28"/>
              </w:rPr>
              <w:t>способы организации предложений в связном тексте, правила пунктуации;</w:t>
            </w:r>
          </w:p>
          <w:p w:rsidR="00D010B4" w:rsidRPr="00D010B4" w:rsidRDefault="00A622AE" w:rsidP="00517B8A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D010B4" w:rsidRPr="00D010B4">
              <w:rPr>
                <w:rFonts w:ascii="Times New Roman" w:hAnsi="Times New Roman" w:cs="Times New Roman"/>
                <w:sz w:val="28"/>
                <w:szCs w:val="28"/>
              </w:rPr>
              <w:t>особенности использования грамматических единиц в зависимости от типа дискурса;</w:t>
            </w:r>
          </w:p>
          <w:p w:rsidR="00D010B4" w:rsidRPr="00D010B4" w:rsidRDefault="00D010B4" w:rsidP="00517B8A">
            <w:pPr>
              <w:tabs>
                <w:tab w:val="left" w:pos="567"/>
                <w:tab w:val="left" w:pos="311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10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уметь</w:t>
            </w:r>
            <w:r w:rsidRPr="00D010B4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D010B4" w:rsidRPr="00D010B4" w:rsidRDefault="00A622AE" w:rsidP="00517B8A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D010B4" w:rsidRPr="00D010B4">
              <w:rPr>
                <w:rFonts w:ascii="Times New Roman" w:hAnsi="Times New Roman" w:cs="Times New Roman"/>
                <w:sz w:val="28"/>
                <w:szCs w:val="28"/>
              </w:rPr>
              <w:t>идентифицировать и комментировать использование грамматических явлений в связном письменном тексте и устной речи;</w:t>
            </w:r>
          </w:p>
          <w:p w:rsidR="00D010B4" w:rsidRPr="00D010B4" w:rsidRDefault="00A622AE" w:rsidP="00517B8A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D010B4" w:rsidRPr="00D010B4">
              <w:rPr>
                <w:rFonts w:ascii="Times New Roman" w:hAnsi="Times New Roman" w:cs="Times New Roman"/>
                <w:sz w:val="28"/>
                <w:szCs w:val="28"/>
              </w:rPr>
              <w:t>коммуникативно эффективно использовать грамматические формы и структуры адекватно ситуации речевого общения;</w:t>
            </w:r>
          </w:p>
          <w:p w:rsidR="00D010B4" w:rsidRPr="00D010B4" w:rsidRDefault="00A622AE" w:rsidP="00517B8A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D010B4" w:rsidRPr="00D010B4">
              <w:rPr>
                <w:rFonts w:ascii="Times New Roman" w:hAnsi="Times New Roman" w:cs="Times New Roman"/>
                <w:sz w:val="28"/>
                <w:szCs w:val="28"/>
              </w:rPr>
              <w:t xml:space="preserve">строить связную речь с соблюдением правил </w:t>
            </w:r>
            <w:proofErr w:type="spellStart"/>
            <w:r w:rsidR="00D010B4" w:rsidRPr="00D010B4">
              <w:rPr>
                <w:rFonts w:ascii="Times New Roman" w:hAnsi="Times New Roman" w:cs="Times New Roman"/>
                <w:sz w:val="28"/>
                <w:szCs w:val="28"/>
              </w:rPr>
              <w:t>текстопостроения</w:t>
            </w:r>
            <w:proofErr w:type="spellEnd"/>
            <w:r w:rsidR="00D010B4" w:rsidRPr="00D010B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D010B4" w:rsidRPr="00D010B4">
              <w:rPr>
                <w:rFonts w:ascii="Times New Roman" w:hAnsi="Times New Roman" w:cs="Times New Roman"/>
                <w:sz w:val="28"/>
                <w:szCs w:val="28"/>
              </w:rPr>
              <w:t>когезия</w:t>
            </w:r>
            <w:proofErr w:type="spellEnd"/>
            <w:r w:rsidR="00D010B4" w:rsidRPr="00D010B4">
              <w:rPr>
                <w:rFonts w:ascii="Times New Roman" w:hAnsi="Times New Roman" w:cs="Times New Roman"/>
                <w:sz w:val="28"/>
                <w:szCs w:val="28"/>
              </w:rPr>
              <w:t>, когерентность, актуальное членение);</w:t>
            </w:r>
          </w:p>
          <w:p w:rsidR="00D010B4" w:rsidRPr="00D010B4" w:rsidRDefault="00A622AE" w:rsidP="00517B8A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D010B4" w:rsidRPr="00D010B4">
              <w:rPr>
                <w:rFonts w:ascii="Times New Roman" w:hAnsi="Times New Roman" w:cs="Times New Roman"/>
                <w:sz w:val="28"/>
                <w:szCs w:val="28"/>
              </w:rPr>
              <w:t>объяснять грамматический материал на английском языке, иллюстрируя его примерами;</w:t>
            </w:r>
          </w:p>
          <w:p w:rsidR="00D010B4" w:rsidRPr="00D010B4" w:rsidRDefault="00D010B4" w:rsidP="00517B8A">
            <w:pPr>
              <w:tabs>
                <w:tab w:val="left" w:pos="311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10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иметь навык</w:t>
            </w:r>
            <w:r w:rsidRPr="00D010B4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D422C4" w:rsidRDefault="00A622AE" w:rsidP="00C24B7F">
            <w:pPr>
              <w:tabs>
                <w:tab w:val="left" w:pos="3119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010B4" w:rsidRPr="00D010B4">
              <w:rPr>
                <w:rFonts w:ascii="Times New Roman" w:hAnsi="Times New Roman" w:cs="Times New Roman"/>
                <w:sz w:val="28"/>
                <w:szCs w:val="28"/>
              </w:rPr>
              <w:t xml:space="preserve"> морфологического и синтаксического анализа.</w:t>
            </w:r>
          </w:p>
        </w:tc>
      </w:tr>
      <w:tr w:rsidR="00D422C4" w:rsidTr="00D422C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2C4" w:rsidRDefault="00D422C4" w:rsidP="00517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AE" w:rsidRPr="00A622AE" w:rsidRDefault="00926036" w:rsidP="00517B8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коммуникацию</w:t>
            </w:r>
            <w:r w:rsidR="00A622AE" w:rsidRPr="00A622AE">
              <w:rPr>
                <w:rFonts w:ascii="Times New Roman" w:hAnsi="Times New Roman" w:cs="Times New Roman"/>
                <w:sz w:val="28"/>
                <w:szCs w:val="28"/>
              </w:rPr>
              <w:t xml:space="preserve"> на иностранном языке для решения задач межличностного и межкультурного взаимодействия.</w:t>
            </w:r>
          </w:p>
          <w:p w:rsidR="00A622AE" w:rsidRPr="00A622AE" w:rsidRDefault="00A622AE" w:rsidP="00517B8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2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Реализовывать коммуникативное намерение в соответствии с нормативными, узуальными и прагматическими особенностями функционирования грамматических средств иностранного языка</w:t>
            </w:r>
            <w:r w:rsidRPr="00A622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22C4" w:rsidRDefault="00D422C4" w:rsidP="00517B8A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2C4" w:rsidTr="00D422C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2C4" w:rsidRDefault="00D422C4" w:rsidP="00517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2C4" w:rsidRDefault="00D422C4" w:rsidP="00517B8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 3 семестре – зачёт, в 4 семестре – экзамен</w:t>
            </w:r>
          </w:p>
        </w:tc>
      </w:tr>
    </w:tbl>
    <w:p w:rsidR="00D422C4" w:rsidRDefault="00D422C4" w:rsidP="00517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2C4" w:rsidRDefault="00D422C4" w:rsidP="00517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2C4" w:rsidRDefault="00D422C4" w:rsidP="00517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2C4" w:rsidRDefault="00D422C4" w:rsidP="00517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2C4" w:rsidRDefault="00D422C4" w:rsidP="00517B8A">
      <w:pPr>
        <w:spacing w:after="0" w:line="240" w:lineRule="auto"/>
      </w:pPr>
    </w:p>
    <w:p w:rsidR="00D422C4" w:rsidRDefault="00D422C4" w:rsidP="00517B8A">
      <w:pPr>
        <w:spacing w:after="0" w:line="240" w:lineRule="auto"/>
      </w:pPr>
    </w:p>
    <w:p w:rsidR="00A569E1" w:rsidRDefault="00A569E1" w:rsidP="00517B8A">
      <w:pPr>
        <w:spacing w:after="0" w:line="240" w:lineRule="auto"/>
      </w:pPr>
    </w:p>
    <w:sectPr w:rsidR="00A56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45A"/>
    <w:rsid w:val="00131EC6"/>
    <w:rsid w:val="00276466"/>
    <w:rsid w:val="00382D03"/>
    <w:rsid w:val="003E3319"/>
    <w:rsid w:val="00517B8A"/>
    <w:rsid w:val="00640372"/>
    <w:rsid w:val="006563EC"/>
    <w:rsid w:val="006840F3"/>
    <w:rsid w:val="0082745A"/>
    <w:rsid w:val="00873727"/>
    <w:rsid w:val="00926036"/>
    <w:rsid w:val="00A569E1"/>
    <w:rsid w:val="00A622AE"/>
    <w:rsid w:val="00B65E6A"/>
    <w:rsid w:val="00C24B7F"/>
    <w:rsid w:val="00CF6215"/>
    <w:rsid w:val="00D010B4"/>
    <w:rsid w:val="00D422C4"/>
    <w:rsid w:val="00E5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D422C4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D422C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D42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010B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56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63E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D422C4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D422C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D42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010B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56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63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Win7Pro_x32</cp:lastModifiedBy>
  <cp:revision>18</cp:revision>
  <cp:lastPrinted>2024-12-18T06:22:00Z</cp:lastPrinted>
  <dcterms:created xsi:type="dcterms:W3CDTF">2024-11-08T09:57:00Z</dcterms:created>
  <dcterms:modified xsi:type="dcterms:W3CDTF">2025-05-10T09:19:00Z</dcterms:modified>
</cp:coreProperties>
</file>